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8A" w:rsidRPr="00F3318A" w:rsidRDefault="00F3318A" w:rsidP="00F3318A">
      <w:pPr>
        <w:pStyle w:val="NoSpacing"/>
        <w:jc w:val="center"/>
        <w:rPr>
          <w:b/>
          <w:sz w:val="24"/>
          <w:szCs w:val="24"/>
        </w:rPr>
      </w:pPr>
      <w:r w:rsidRPr="00F3318A">
        <w:rPr>
          <w:b/>
          <w:sz w:val="24"/>
          <w:szCs w:val="24"/>
        </w:rPr>
        <w:t>Blake PTO Minutes</w:t>
      </w:r>
    </w:p>
    <w:p w:rsidR="00F3318A" w:rsidRPr="00F3318A" w:rsidRDefault="00F3318A" w:rsidP="00F3318A">
      <w:pPr>
        <w:pStyle w:val="NoSpacing"/>
        <w:jc w:val="center"/>
        <w:rPr>
          <w:b/>
          <w:sz w:val="24"/>
          <w:szCs w:val="24"/>
        </w:rPr>
      </w:pPr>
      <w:r w:rsidRPr="00F3318A">
        <w:rPr>
          <w:b/>
          <w:sz w:val="24"/>
          <w:szCs w:val="24"/>
        </w:rPr>
        <w:t>December 12, 2017</w:t>
      </w:r>
    </w:p>
    <w:p w:rsidR="00F3318A" w:rsidRPr="00AD547D" w:rsidRDefault="00F3318A" w:rsidP="00246712">
      <w:pPr>
        <w:pStyle w:val="NoSpacing"/>
        <w:rPr>
          <w:b/>
        </w:rPr>
      </w:pPr>
    </w:p>
    <w:p w:rsidR="00B8064A" w:rsidRPr="00AD547D" w:rsidRDefault="00246712" w:rsidP="00246712">
      <w:pPr>
        <w:pStyle w:val="NoSpacing"/>
        <w:rPr>
          <w:b/>
        </w:rPr>
      </w:pPr>
      <w:r w:rsidRPr="00AD547D">
        <w:rPr>
          <w:b/>
        </w:rPr>
        <w:t>President</w:t>
      </w:r>
      <w:r w:rsidR="00AD547D">
        <w:rPr>
          <w:b/>
        </w:rPr>
        <w:t>’</w:t>
      </w:r>
      <w:r w:rsidRPr="00AD547D">
        <w:rPr>
          <w:b/>
        </w:rPr>
        <w:t>s Report</w:t>
      </w:r>
      <w:r w:rsidR="000E123C">
        <w:rPr>
          <w:b/>
        </w:rPr>
        <w:t>:</w:t>
      </w:r>
    </w:p>
    <w:p w:rsidR="00730B88" w:rsidRDefault="00730B88" w:rsidP="00730B88">
      <w:pPr>
        <w:pStyle w:val="NoSpacing"/>
        <w:numPr>
          <w:ilvl w:val="0"/>
          <w:numId w:val="1"/>
        </w:numPr>
      </w:pPr>
      <w:r>
        <w:t xml:space="preserve">New </w:t>
      </w:r>
      <w:r w:rsidR="000E123C">
        <w:t>f</w:t>
      </w:r>
      <w:r>
        <w:t xml:space="preserve">unding </w:t>
      </w:r>
      <w:r w:rsidR="000E123C">
        <w:t>r</w:t>
      </w:r>
      <w:r>
        <w:t>equest of $1160 for A Midnight S</w:t>
      </w:r>
      <w:r w:rsidR="008757A5">
        <w:t>ummer</w:t>
      </w:r>
      <w:r>
        <w:t xml:space="preserve"> Night’s D</w:t>
      </w:r>
      <w:r w:rsidR="008757A5">
        <w:t>ream</w:t>
      </w:r>
      <w:r>
        <w:t xml:space="preserve"> was</w:t>
      </w:r>
      <w:r w:rsidR="008757A5">
        <w:t xml:space="preserve"> </w:t>
      </w:r>
      <w:r w:rsidR="00F3318A">
        <w:t xml:space="preserve">a budgeted item and already approved. </w:t>
      </w:r>
      <w:r>
        <w:t xml:space="preserve">Since this was already approved, there isn’t a need for a grant request. </w:t>
      </w:r>
    </w:p>
    <w:p w:rsidR="00730B88" w:rsidRDefault="00730B88" w:rsidP="00730B88">
      <w:pPr>
        <w:pStyle w:val="NoSpacing"/>
        <w:numPr>
          <w:ilvl w:val="0"/>
          <w:numId w:val="1"/>
        </w:numPr>
      </w:pPr>
      <w:r>
        <w:t xml:space="preserve">Of note, anything that is </w:t>
      </w:r>
      <w:r w:rsidR="00D451B4">
        <w:t>already</w:t>
      </w:r>
      <w:r>
        <w:t xml:space="preserve"> a budgeted line item will not need to go through </w:t>
      </w:r>
      <w:r w:rsidR="000E123C">
        <w:t xml:space="preserve">the </w:t>
      </w:r>
      <w:r>
        <w:t>grant process</w:t>
      </w:r>
    </w:p>
    <w:p w:rsidR="008757A5" w:rsidRDefault="00D451B4" w:rsidP="00730B88">
      <w:pPr>
        <w:pStyle w:val="NoSpacing"/>
        <w:numPr>
          <w:ilvl w:val="0"/>
          <w:numId w:val="1"/>
        </w:numPr>
      </w:pPr>
      <w:r>
        <w:t>Pharos</w:t>
      </w:r>
      <w:r w:rsidR="00730B88">
        <w:t xml:space="preserve"> and Journey North are two other items that have already been budgeted. </w:t>
      </w:r>
      <w:r>
        <w:t xml:space="preserve"> </w:t>
      </w:r>
    </w:p>
    <w:p w:rsidR="00D36E89" w:rsidRDefault="00D36E89" w:rsidP="00246712">
      <w:pPr>
        <w:pStyle w:val="NoSpacing"/>
      </w:pPr>
    </w:p>
    <w:p w:rsidR="00666920" w:rsidRPr="00AD547D" w:rsidRDefault="00730B88" w:rsidP="00246712">
      <w:pPr>
        <w:pStyle w:val="NoSpacing"/>
        <w:rPr>
          <w:b/>
        </w:rPr>
      </w:pPr>
      <w:r w:rsidRPr="00AD547D">
        <w:rPr>
          <w:b/>
        </w:rPr>
        <w:t>Principal’s Report</w:t>
      </w:r>
      <w:r w:rsidR="000E123C">
        <w:rPr>
          <w:b/>
        </w:rPr>
        <w:t>:</w:t>
      </w:r>
    </w:p>
    <w:p w:rsidR="008D6540" w:rsidRDefault="008D6540" w:rsidP="00730B88">
      <w:pPr>
        <w:pStyle w:val="NoSpacing"/>
        <w:numPr>
          <w:ilvl w:val="0"/>
          <w:numId w:val="2"/>
        </w:numPr>
      </w:pPr>
      <w:r>
        <w:t>Hospitality luncheon was today and</w:t>
      </w:r>
      <w:r w:rsidR="000E123C">
        <w:t xml:space="preserve"> the</w:t>
      </w:r>
      <w:r>
        <w:t xml:space="preserve"> teachers enjoyed the lunch</w:t>
      </w:r>
    </w:p>
    <w:p w:rsidR="00730B88" w:rsidRDefault="000E123C" w:rsidP="00730B88">
      <w:pPr>
        <w:pStyle w:val="NoSpacing"/>
        <w:numPr>
          <w:ilvl w:val="0"/>
          <w:numId w:val="2"/>
        </w:numPr>
      </w:pPr>
      <w:r>
        <w:t>Term one ended a week ago;</w:t>
      </w:r>
      <w:r w:rsidR="00730B88">
        <w:t xml:space="preserve"> we are now in term two</w:t>
      </w:r>
    </w:p>
    <w:p w:rsidR="00730B88" w:rsidRDefault="00730B88" w:rsidP="00730B88">
      <w:pPr>
        <w:pStyle w:val="NoSpacing"/>
        <w:numPr>
          <w:ilvl w:val="0"/>
          <w:numId w:val="2"/>
        </w:numPr>
      </w:pPr>
      <w:r>
        <w:t xml:space="preserve">We are in the middle of </w:t>
      </w:r>
      <w:r w:rsidR="00AB7D47">
        <w:t>Kindness</w:t>
      </w:r>
      <w:r w:rsidR="00AD547D">
        <w:t xml:space="preserve"> Month and </w:t>
      </w:r>
      <w:r>
        <w:t xml:space="preserve">are </w:t>
      </w:r>
      <w:r w:rsidR="00AD547D">
        <w:t xml:space="preserve">reminded </w:t>
      </w:r>
      <w:r>
        <w:t>of the events in Newtown, CT</w:t>
      </w:r>
    </w:p>
    <w:p w:rsidR="00AB7D47" w:rsidRDefault="00AD547D" w:rsidP="00730B88">
      <w:pPr>
        <w:pStyle w:val="NoSpacing"/>
        <w:numPr>
          <w:ilvl w:val="0"/>
          <w:numId w:val="2"/>
        </w:numPr>
      </w:pPr>
      <w:r>
        <w:t>There are s</w:t>
      </w:r>
      <w:r w:rsidR="00AB7D47">
        <w:t>everal u</w:t>
      </w:r>
      <w:r>
        <w:t xml:space="preserve">pcoming events for the students, </w:t>
      </w:r>
      <w:r w:rsidR="00AB7D47">
        <w:t xml:space="preserve">including a trip to the North Shore Music Theater for A Christmas Carol, and a community service day at Christmas in the City </w:t>
      </w:r>
    </w:p>
    <w:p w:rsidR="00D36E89" w:rsidRDefault="00D36E89" w:rsidP="00246712">
      <w:pPr>
        <w:pStyle w:val="NoSpacing"/>
      </w:pPr>
    </w:p>
    <w:p w:rsidR="00AB7D47" w:rsidRPr="00AD547D" w:rsidRDefault="00AB7D47" w:rsidP="00246712">
      <w:pPr>
        <w:pStyle w:val="NoSpacing"/>
        <w:rPr>
          <w:b/>
        </w:rPr>
      </w:pPr>
      <w:r w:rsidRPr="00AD547D">
        <w:rPr>
          <w:b/>
        </w:rPr>
        <w:t>Treasurer’s Report</w:t>
      </w:r>
      <w:r w:rsidR="000E123C">
        <w:rPr>
          <w:b/>
        </w:rPr>
        <w:t>:</w:t>
      </w:r>
    </w:p>
    <w:p w:rsidR="00AB7D47" w:rsidRPr="00776DE4" w:rsidRDefault="00AB7D47" w:rsidP="00AB7D47">
      <w:pPr>
        <w:pStyle w:val="NoSpacing"/>
        <w:rPr>
          <w:rFonts w:eastAsia="Times New Roman"/>
          <w:sz w:val="24"/>
          <w:szCs w:val="24"/>
        </w:rPr>
      </w:pPr>
      <w:r w:rsidRPr="00776DE4">
        <w:rPr>
          <w:rFonts w:ascii="Calibri" w:eastAsia="Times New Roman" w:hAnsi="Calibri"/>
          <w:color w:val="000000"/>
          <w:sz w:val="24"/>
          <w:szCs w:val="24"/>
        </w:rPr>
        <w:t>Ending bank balance as of 11/30/17 is $38,892.64 which has to be adjusted down by $400 for the Teacher Thank You Fund. Adjusted balance is $30,492.64.</w:t>
      </w:r>
    </w:p>
    <w:p w:rsidR="00AB7D47" w:rsidRDefault="00AB7D47" w:rsidP="00AB7D47">
      <w:pPr>
        <w:numPr>
          <w:ilvl w:val="0"/>
          <w:numId w:val="3"/>
        </w:numPr>
        <w:spacing w:before="100" w:beforeAutospacing="1" w:after="100" w:afterAutospacing="1"/>
        <w:rPr>
          <w:rFonts w:eastAsia="Times New Roman"/>
        </w:rPr>
      </w:pPr>
      <w:r>
        <w:rPr>
          <w:rFonts w:ascii="Calibri" w:eastAsia="Times New Roman" w:hAnsi="Calibri"/>
          <w:color w:val="000000"/>
        </w:rPr>
        <w:t>Annual Budget was approved at $9,300 and bi-monthly breakfasts have been incurred and carry over 2017 8th Grade graduation expenses.</w:t>
      </w:r>
    </w:p>
    <w:p w:rsidR="00AB7D47" w:rsidRDefault="00AB7D47" w:rsidP="00AB7D47">
      <w:pPr>
        <w:numPr>
          <w:ilvl w:val="0"/>
          <w:numId w:val="3"/>
        </w:numPr>
        <w:spacing w:before="100" w:beforeAutospacing="1" w:after="100" w:afterAutospacing="1"/>
        <w:rPr>
          <w:rFonts w:eastAsia="Times New Roman"/>
        </w:rPr>
      </w:pPr>
      <w:r>
        <w:rPr>
          <w:rFonts w:ascii="Calibri" w:eastAsia="Times New Roman" w:hAnsi="Calibri"/>
          <w:color w:val="000000"/>
        </w:rPr>
        <w:t>Approved items paid YTD from Appropriated Budget of $4,550:</w:t>
      </w:r>
    </w:p>
    <w:p w:rsidR="00AB7D47" w:rsidRDefault="00AB7D47" w:rsidP="00AB7D47">
      <w:pPr>
        <w:numPr>
          <w:ilvl w:val="1"/>
          <w:numId w:val="3"/>
        </w:numPr>
        <w:spacing w:before="100" w:beforeAutospacing="1" w:after="100" w:afterAutospacing="1"/>
        <w:rPr>
          <w:rFonts w:eastAsia="Times New Roman"/>
        </w:rPr>
      </w:pPr>
      <w:r>
        <w:rPr>
          <w:rFonts w:ascii="Calibri" w:eastAsia="Times New Roman" w:hAnsi="Calibri"/>
          <w:color w:val="000000"/>
        </w:rPr>
        <w:t xml:space="preserve">$300 for Jonathon </w:t>
      </w:r>
      <w:proofErr w:type="spellStart"/>
      <w:r>
        <w:rPr>
          <w:rFonts w:ascii="Calibri" w:eastAsia="Times New Roman" w:hAnsi="Calibri"/>
          <w:color w:val="000000"/>
        </w:rPr>
        <w:t>Kleiman</w:t>
      </w:r>
      <w:proofErr w:type="spellEnd"/>
      <w:r>
        <w:rPr>
          <w:rFonts w:ascii="Calibri" w:eastAsia="Times New Roman" w:hAnsi="Calibri"/>
          <w:color w:val="000000"/>
        </w:rPr>
        <w:t xml:space="preserve"> - </w:t>
      </w:r>
      <w:hyperlink r:id="rId5" w:history="1">
        <w:r>
          <w:rPr>
            <w:rStyle w:val="Hyperlink"/>
            <w:rFonts w:ascii="Calibri" w:eastAsia="Times New Roman" w:hAnsi="Calibri"/>
          </w:rPr>
          <w:t>ChallengeSuccess.org</w:t>
        </w:r>
      </w:hyperlink>
      <w:r>
        <w:rPr>
          <w:rFonts w:ascii="Calibri" w:eastAsia="Times New Roman" w:hAnsi="Calibri"/>
          <w:color w:val="000000"/>
        </w:rPr>
        <w:t xml:space="preserve"> on 9/19/2017</w:t>
      </w:r>
    </w:p>
    <w:p w:rsidR="00AB7D47" w:rsidRDefault="00AB7D47" w:rsidP="00AB7D47">
      <w:pPr>
        <w:numPr>
          <w:ilvl w:val="1"/>
          <w:numId w:val="3"/>
        </w:numPr>
        <w:spacing w:before="100" w:beforeAutospacing="1" w:after="100" w:afterAutospacing="1"/>
        <w:rPr>
          <w:rFonts w:eastAsia="Times New Roman"/>
        </w:rPr>
      </w:pPr>
      <w:r>
        <w:rPr>
          <w:rFonts w:ascii="Calibri" w:eastAsia="Times New Roman" w:hAnsi="Calibri"/>
          <w:color w:val="000000"/>
        </w:rPr>
        <w:t>$1,845 for Auditorium - Can you hear me now? (Part 2) on 9/21/17</w:t>
      </w:r>
    </w:p>
    <w:p w:rsidR="00AB7D47" w:rsidRDefault="00AB7D47" w:rsidP="00AB7D47">
      <w:pPr>
        <w:numPr>
          <w:ilvl w:val="1"/>
          <w:numId w:val="3"/>
        </w:numPr>
        <w:spacing w:before="100" w:beforeAutospacing="1" w:after="100" w:afterAutospacing="1"/>
        <w:rPr>
          <w:rFonts w:eastAsia="Times New Roman"/>
        </w:rPr>
      </w:pPr>
      <w:r>
        <w:rPr>
          <w:rFonts w:eastAsia="Times New Roman"/>
          <w:color w:val="000000"/>
        </w:rPr>
        <w:t>$460 Go Sew It Grant Application approval on 10/18/17</w:t>
      </w:r>
    </w:p>
    <w:p w:rsidR="00AB7D47" w:rsidRDefault="00AB7D47" w:rsidP="00AB7D47">
      <w:pPr>
        <w:numPr>
          <w:ilvl w:val="0"/>
          <w:numId w:val="3"/>
        </w:numPr>
        <w:spacing w:before="100" w:beforeAutospacing="1" w:after="100" w:afterAutospacing="1"/>
        <w:rPr>
          <w:rFonts w:eastAsia="Times New Roman"/>
        </w:rPr>
      </w:pPr>
      <w:r>
        <w:rPr>
          <w:rFonts w:ascii="Calibri" w:eastAsia="Times New Roman" w:hAnsi="Calibri"/>
          <w:color w:val="000000"/>
        </w:rPr>
        <w:t xml:space="preserve">Outstanding payables - Checks for all bi-monthly breakfasts were issued in September </w:t>
      </w:r>
    </w:p>
    <w:p w:rsidR="00AB7D47" w:rsidRDefault="00AB7D47" w:rsidP="00AB7D47">
      <w:pPr>
        <w:numPr>
          <w:ilvl w:val="0"/>
          <w:numId w:val="3"/>
        </w:numPr>
        <w:spacing w:before="100" w:beforeAutospacing="1" w:after="100" w:afterAutospacing="1"/>
        <w:rPr>
          <w:rFonts w:eastAsia="Times New Roman"/>
        </w:rPr>
      </w:pPr>
      <w:r>
        <w:rPr>
          <w:rFonts w:ascii="Calibri" w:eastAsia="Times New Roman" w:hAnsi="Calibri"/>
          <w:color w:val="000000"/>
        </w:rPr>
        <w:t>Approved expenses from 12/12/17 meeting not reflected in adjusted balances above</w:t>
      </w:r>
    </w:p>
    <w:p w:rsidR="00AB7D47" w:rsidRDefault="00AB7D47" w:rsidP="00AB7D47">
      <w:pPr>
        <w:numPr>
          <w:ilvl w:val="1"/>
          <w:numId w:val="3"/>
        </w:numPr>
        <w:spacing w:before="100" w:beforeAutospacing="1" w:after="100" w:afterAutospacing="1"/>
        <w:rPr>
          <w:rFonts w:eastAsia="Times New Roman"/>
        </w:rPr>
      </w:pPr>
      <w:r>
        <w:rPr>
          <w:rFonts w:ascii="Calibri" w:eastAsia="Times New Roman" w:hAnsi="Calibri"/>
          <w:color w:val="000000"/>
        </w:rPr>
        <w:t>To Kill a Mockingbird grant application $1,200</w:t>
      </w:r>
    </w:p>
    <w:p w:rsidR="00AB7D47" w:rsidRDefault="00AB7D47" w:rsidP="00AB7D47">
      <w:pPr>
        <w:numPr>
          <w:ilvl w:val="1"/>
          <w:numId w:val="3"/>
        </w:numPr>
        <w:spacing w:before="100" w:beforeAutospacing="1" w:after="100" w:afterAutospacing="1"/>
        <w:rPr>
          <w:rFonts w:eastAsia="Times New Roman"/>
        </w:rPr>
      </w:pPr>
      <w:r>
        <w:rPr>
          <w:rFonts w:ascii="Calibri" w:eastAsia="Times New Roman" w:hAnsi="Calibri"/>
          <w:color w:val="000000"/>
        </w:rPr>
        <w:t xml:space="preserve">Theater Sound System $1,000 (reimbursed by </w:t>
      </w:r>
      <w:proofErr w:type="spellStart"/>
      <w:r>
        <w:rPr>
          <w:rFonts w:ascii="Calibri" w:eastAsia="Times New Roman" w:hAnsi="Calibri"/>
          <w:color w:val="000000"/>
        </w:rPr>
        <w:t>Townwide</w:t>
      </w:r>
      <w:proofErr w:type="spellEnd"/>
      <w:r>
        <w:rPr>
          <w:rFonts w:ascii="Calibri" w:eastAsia="Times New Roman" w:hAnsi="Calibri"/>
          <w:color w:val="000000"/>
        </w:rPr>
        <w:t xml:space="preserve"> PTO)</w:t>
      </w:r>
    </w:p>
    <w:p w:rsidR="008D6540" w:rsidRDefault="00AB7D47" w:rsidP="00E64A9F">
      <w:pPr>
        <w:numPr>
          <w:ilvl w:val="1"/>
          <w:numId w:val="3"/>
        </w:numPr>
        <w:spacing w:before="100" w:beforeAutospacing="1" w:after="100" w:afterAutospacing="1"/>
      </w:pPr>
      <w:r w:rsidRPr="00776DE4">
        <w:rPr>
          <w:rFonts w:ascii="Calibri" w:eastAsia="Times New Roman" w:hAnsi="Calibri"/>
          <w:color w:val="000000"/>
        </w:rPr>
        <w:t>Midsummer Night's Dream $1,160</w:t>
      </w:r>
    </w:p>
    <w:p w:rsidR="008757A5" w:rsidRDefault="00AB7D47" w:rsidP="00246712">
      <w:pPr>
        <w:pStyle w:val="NoSpacing"/>
      </w:pPr>
      <w:r>
        <w:t xml:space="preserve">Lost donation from the </w:t>
      </w:r>
      <w:proofErr w:type="spellStart"/>
      <w:r>
        <w:t>Mannings</w:t>
      </w:r>
      <w:proofErr w:type="spellEnd"/>
      <w:r>
        <w:t xml:space="preserve"> of $1000 has been found and was deposited by </w:t>
      </w:r>
      <w:r w:rsidR="000E123C">
        <w:t xml:space="preserve">the </w:t>
      </w:r>
      <w:proofErr w:type="spellStart"/>
      <w:r>
        <w:t>Town</w:t>
      </w:r>
      <w:r w:rsidR="00AD547D">
        <w:t>wide</w:t>
      </w:r>
      <w:proofErr w:type="spellEnd"/>
      <w:r w:rsidR="00AD547D">
        <w:t xml:space="preserve"> tr</w:t>
      </w:r>
      <w:r>
        <w:t xml:space="preserve">easurer </w:t>
      </w:r>
      <w:r w:rsidR="00AD547D">
        <w:t>to the Blake PTO account.</w:t>
      </w:r>
    </w:p>
    <w:p w:rsidR="00AB7D47" w:rsidRDefault="00AB7D47" w:rsidP="00246712">
      <w:pPr>
        <w:pStyle w:val="NoSpacing"/>
      </w:pPr>
    </w:p>
    <w:p w:rsidR="00AB7D47" w:rsidRDefault="00AB7D47" w:rsidP="00246712">
      <w:pPr>
        <w:pStyle w:val="NoSpacing"/>
      </w:pPr>
      <w:r w:rsidRPr="00AD547D">
        <w:rPr>
          <w:b/>
        </w:rPr>
        <w:t>MCPE Report</w:t>
      </w:r>
      <w:r w:rsidR="00AD547D">
        <w:t>,</w:t>
      </w:r>
      <w:r>
        <w:t xml:space="preserve"> as reported by Claudia Rosen</w:t>
      </w:r>
    </w:p>
    <w:p w:rsidR="00075528" w:rsidRDefault="00AB7D47" w:rsidP="00776DE4">
      <w:pPr>
        <w:pStyle w:val="NoSpacing"/>
        <w:numPr>
          <w:ilvl w:val="0"/>
          <w:numId w:val="4"/>
        </w:numPr>
      </w:pPr>
      <w:r>
        <w:t>It’s n</w:t>
      </w:r>
      <w:r w:rsidR="00075528">
        <w:t xml:space="preserve">ot too late to donate to </w:t>
      </w:r>
      <w:r>
        <w:t>MCPE’s B</w:t>
      </w:r>
      <w:r w:rsidR="00075528">
        <w:t xml:space="preserve">lue </w:t>
      </w:r>
      <w:r>
        <w:t>R</w:t>
      </w:r>
      <w:r w:rsidR="00075528">
        <w:t xml:space="preserve">ibbon campaign. </w:t>
      </w:r>
      <w:r w:rsidR="00776DE4">
        <w:t>The g</w:t>
      </w:r>
      <w:r w:rsidR="00075528">
        <w:t xml:space="preserve">oal </w:t>
      </w:r>
      <w:r w:rsidR="00776DE4">
        <w:t>is $75,000 and they just surpassed $50,000</w:t>
      </w:r>
    </w:p>
    <w:p w:rsidR="00075528" w:rsidRDefault="00075528" w:rsidP="00246712">
      <w:pPr>
        <w:pStyle w:val="NoSpacing"/>
      </w:pPr>
    </w:p>
    <w:p w:rsidR="00776DE4" w:rsidRPr="00AD547D" w:rsidRDefault="00AD547D" w:rsidP="00246712">
      <w:pPr>
        <w:pStyle w:val="NoSpacing"/>
        <w:rPr>
          <w:b/>
        </w:rPr>
      </w:pPr>
      <w:r w:rsidRPr="00AD547D">
        <w:rPr>
          <w:b/>
        </w:rPr>
        <w:t>New B</w:t>
      </w:r>
      <w:r w:rsidR="00776DE4" w:rsidRPr="00AD547D">
        <w:rPr>
          <w:b/>
        </w:rPr>
        <w:t>usiness:</w:t>
      </w:r>
    </w:p>
    <w:p w:rsidR="00776DE4" w:rsidRDefault="00AD547D" w:rsidP="008C0893">
      <w:pPr>
        <w:pStyle w:val="NoSpacing"/>
        <w:numPr>
          <w:ilvl w:val="0"/>
          <w:numId w:val="4"/>
        </w:numPr>
      </w:pPr>
      <w:r>
        <w:t>Upcoming Annual Blake A</w:t>
      </w:r>
      <w:r w:rsidR="00776DE4">
        <w:t xml:space="preserve">ppeal will be mailed to </w:t>
      </w:r>
      <w:r>
        <w:t xml:space="preserve">the </w:t>
      </w:r>
      <w:r w:rsidR="00776DE4">
        <w:t>7</w:t>
      </w:r>
      <w:r w:rsidR="00776DE4" w:rsidRPr="00AD547D">
        <w:rPr>
          <w:vertAlign w:val="superscript"/>
        </w:rPr>
        <w:t>th</w:t>
      </w:r>
      <w:r w:rsidRPr="00AD547D">
        <w:rPr>
          <w:vertAlign w:val="superscript"/>
        </w:rPr>
        <w:t xml:space="preserve"> </w:t>
      </w:r>
      <w:r>
        <w:t xml:space="preserve">graders, </w:t>
      </w:r>
      <w:r w:rsidR="00776DE4">
        <w:t>8</w:t>
      </w:r>
      <w:r w:rsidR="00776DE4" w:rsidRPr="00AD547D">
        <w:rPr>
          <w:vertAlign w:val="superscript"/>
        </w:rPr>
        <w:t>th</w:t>
      </w:r>
      <w:r w:rsidR="00776DE4">
        <w:t xml:space="preserve"> graders</w:t>
      </w:r>
      <w:r>
        <w:t>, and all incoming 6</w:t>
      </w:r>
      <w:r w:rsidRPr="00AD547D">
        <w:rPr>
          <w:vertAlign w:val="superscript"/>
        </w:rPr>
        <w:t>th</w:t>
      </w:r>
      <w:r>
        <w:t xml:space="preserve"> graders</w:t>
      </w:r>
      <w:r w:rsidR="00776DE4">
        <w:t xml:space="preserve">. The outgoing letter needs to be updated then sent to the printer for distribution by the end of February.  Letter needs to be reviewed in January. Claudia will send out last year’s letter for editing.  </w:t>
      </w:r>
    </w:p>
    <w:p w:rsidR="00776DE4" w:rsidRDefault="00776DE4" w:rsidP="00AD547D">
      <w:pPr>
        <w:pStyle w:val="NoSpacing"/>
        <w:numPr>
          <w:ilvl w:val="0"/>
          <w:numId w:val="4"/>
        </w:numPr>
      </w:pPr>
      <w:r>
        <w:t xml:space="preserve">PIN nights are in March. The MCPE video was well received and if possible, we would like to do something similar. Erika will review with her son as he may be able to help us. We also need someone to sit outside the door on PIN night to collect donations. </w:t>
      </w:r>
      <w:r w:rsidR="000E123C">
        <w:t>PayP</w:t>
      </w:r>
      <w:r>
        <w:t>al with</w:t>
      </w:r>
      <w:r w:rsidR="00C20190">
        <w:t xml:space="preserve"> needs updating for dates and thank you notes. I</w:t>
      </w:r>
      <w:r>
        <w:t>f a</w:t>
      </w:r>
      <w:r w:rsidR="00C20190">
        <w:t xml:space="preserve"> donation is received via check, thank you cards will also be sent.</w:t>
      </w:r>
    </w:p>
    <w:p w:rsidR="00D36E89" w:rsidRDefault="00D36E89" w:rsidP="00246712">
      <w:pPr>
        <w:pStyle w:val="NoSpacing"/>
      </w:pPr>
    </w:p>
    <w:p w:rsidR="00D36E89" w:rsidRDefault="00D36E89" w:rsidP="00246712">
      <w:pPr>
        <w:pStyle w:val="NoSpacing"/>
      </w:pPr>
    </w:p>
    <w:p w:rsidR="00CF6C96" w:rsidRDefault="00CF6C96" w:rsidP="00246712">
      <w:pPr>
        <w:pStyle w:val="NoSpacing"/>
      </w:pPr>
    </w:p>
    <w:sectPr w:rsidR="00CF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2477"/>
    <w:multiLevelType w:val="hybridMultilevel"/>
    <w:tmpl w:val="67BA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077C"/>
    <w:multiLevelType w:val="hybridMultilevel"/>
    <w:tmpl w:val="B78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5381F"/>
    <w:multiLevelType w:val="multilevel"/>
    <w:tmpl w:val="6DC21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D05F6"/>
    <w:multiLevelType w:val="hybridMultilevel"/>
    <w:tmpl w:val="E27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12"/>
    <w:rsid w:val="00075528"/>
    <w:rsid w:val="000A600D"/>
    <w:rsid w:val="000E123C"/>
    <w:rsid w:val="001F1D0B"/>
    <w:rsid w:val="00240A8C"/>
    <w:rsid w:val="00246712"/>
    <w:rsid w:val="005A7C74"/>
    <w:rsid w:val="00666920"/>
    <w:rsid w:val="00730B88"/>
    <w:rsid w:val="00776DE4"/>
    <w:rsid w:val="007D6B4D"/>
    <w:rsid w:val="008155B4"/>
    <w:rsid w:val="008757A5"/>
    <w:rsid w:val="008D6540"/>
    <w:rsid w:val="00AB7D47"/>
    <w:rsid w:val="00AD547D"/>
    <w:rsid w:val="00B94728"/>
    <w:rsid w:val="00C20190"/>
    <w:rsid w:val="00CD390B"/>
    <w:rsid w:val="00CF6C96"/>
    <w:rsid w:val="00D36E89"/>
    <w:rsid w:val="00D451B4"/>
    <w:rsid w:val="00F3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9CB10-1526-4AA2-8C1D-30D869D2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712"/>
    <w:pPr>
      <w:spacing w:after="0" w:line="240" w:lineRule="auto"/>
    </w:pPr>
  </w:style>
  <w:style w:type="character" w:styleId="Hyperlink">
    <w:name w:val="Hyperlink"/>
    <w:basedOn w:val="DefaultParagraphFont"/>
    <w:uiPriority w:val="99"/>
    <w:semiHidden/>
    <w:unhideWhenUsed/>
    <w:rsid w:val="00AB7D47"/>
    <w:rPr>
      <w:color w:val="0000FF"/>
      <w:u w:val="single"/>
    </w:rPr>
  </w:style>
  <w:style w:type="paragraph" w:styleId="NormalWeb">
    <w:name w:val="Normal (Web)"/>
    <w:basedOn w:val="Normal"/>
    <w:uiPriority w:val="99"/>
    <w:semiHidden/>
    <w:unhideWhenUsed/>
    <w:rsid w:val="00AB7D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9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allengeSucc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Blue Cross Blue Shield of Massachusetts</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Keven</dc:creator>
  <cp:keywords/>
  <dc:description/>
  <cp:lastModifiedBy>Gallagher, Keven</cp:lastModifiedBy>
  <cp:revision>14</cp:revision>
  <dcterms:created xsi:type="dcterms:W3CDTF">2017-12-13T00:02:00Z</dcterms:created>
  <dcterms:modified xsi:type="dcterms:W3CDTF">2018-01-17T16:50:00Z</dcterms:modified>
</cp:coreProperties>
</file>